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1CC5E" w14:textId="77777777" w:rsidR="00123D21" w:rsidRPr="00E74E48" w:rsidRDefault="00F4063B" w:rsidP="004F18B8">
      <w:pPr>
        <w:pStyle w:val="Title"/>
      </w:pPr>
      <w:r>
        <w:t xml:space="preserve">Recovery for Life Program: </w:t>
      </w:r>
      <w:r w:rsidR="004F18B8">
        <w:t>Who Can Host a Group?</w:t>
      </w:r>
    </w:p>
    <w:p w14:paraId="30BB11CC" w14:textId="77777777" w:rsidR="00123D21" w:rsidRPr="003B40D0" w:rsidRDefault="00AE7300">
      <w:pPr>
        <w:pStyle w:val="Subtitle"/>
        <w:rPr>
          <w:color w:val="262626" w:themeColor="text1" w:themeTint="D9"/>
        </w:rPr>
      </w:pPr>
      <w:r w:rsidRPr="003B40D0">
        <w:rPr>
          <w:color w:val="262626" w:themeColor="text1" w:themeTint="D9"/>
        </w:rPr>
        <w:t>A faith-based guide to choosing, supporting, and encouraging group hosts.</w:t>
      </w:r>
    </w:p>
    <w:p w14:paraId="4E4259E1" w14:textId="547CA99C" w:rsidR="00123D21" w:rsidRPr="00E74E48" w:rsidRDefault="00051E7A" w:rsidP="00635FCD">
      <w:r>
        <w:t xml:space="preserve">Recovery for Life groups are best hosted by people who understand the heart of recovery, respect the spiritual foundation of the programme, and are willing to serve others with humility, consistency, and care. A host does not need to be perfect, highly trained, or have all the answers. A host should </w:t>
      </w:r>
      <w:r w:rsidR="00EB2134">
        <w:t>be</w:t>
      </w:r>
      <w:r>
        <w:t xml:space="preserve"> dependable, spiritually grounded, teachable, and committed to creating a safe and welcoming space for people seeking healing and freedom.</w:t>
      </w:r>
    </w:p>
    <w:p w14:paraId="58FBC3C5" w14:textId="77777777" w:rsidR="00620A8B" w:rsidRDefault="00620A8B">
      <w:pPr>
        <w:pStyle w:val="Heading1"/>
        <w:rPr>
          <w:rFonts w:asciiTheme="minorHAnsi" w:hAnsiTheme="minorHAnsi" w:cstheme="minorBidi"/>
          <w:lang w:eastAsia="en-GB"/>
        </w:rPr>
      </w:pPr>
      <w:r>
        <w:rPr>
          <w:rFonts w:asciiTheme="minorHAnsi" w:hAnsiTheme="minorHAnsi" w:cstheme="minorBidi"/>
        </w:rPr>
        <w:t>Purpose of a Group Host</w:t>
      </w:r>
    </w:p>
    <w:p w14:paraId="11A9CF33" w14:textId="77777777" w:rsidR="00620A8B" w:rsidRDefault="00620A8B">
      <w:pPr>
        <w:rPr>
          <w:lang w:eastAsia="en-GB"/>
        </w:rPr>
      </w:pPr>
      <w:r>
        <w:t>A group host helps set the tone for the meeting. Their role is to welcome people, protect the purpose of the group, encourage honesty and respect, and help the meeting remain centred on recovery, faith, hope, and positive change. The host serves the group; they do not control it.</w:t>
      </w:r>
    </w:p>
    <w:p w14:paraId="6E585B65" w14:textId="77777777" w:rsidR="00620A8B" w:rsidRDefault="00620A8B">
      <w:pPr>
        <w:pStyle w:val="Heading1"/>
        <w:rPr>
          <w:rFonts w:asciiTheme="minorHAnsi" w:hAnsiTheme="minorHAnsi" w:cstheme="minorBidi"/>
          <w:lang w:eastAsia="en-GB"/>
        </w:rPr>
      </w:pPr>
      <w:r>
        <w:rPr>
          <w:rFonts w:asciiTheme="minorHAnsi" w:hAnsiTheme="minorHAnsi" w:cstheme="minorBidi"/>
        </w:rPr>
        <w:t>Who May Be Considered as a Host?</w:t>
      </w:r>
    </w:p>
    <w:p w14:paraId="709DEC54" w14:textId="77777777" w:rsidR="00620A8B" w:rsidRDefault="00620A8B">
      <w:pPr>
        <w:rPr>
          <w:lang w:eastAsia="en-GB"/>
        </w:rPr>
      </w:pPr>
      <w:r>
        <w:t>A Recovery for Life group may be hosted by someone who is actively committed to recovery, willing to live by the values of the programme, and able to provide steady, respectful leadership. They should be someone who can support the group’s spiritual focus without forcing their personal views on others.</w:t>
      </w:r>
    </w:p>
    <w:p w14:paraId="0223DD42" w14:textId="77777777" w:rsidR="00123D21" w:rsidRPr="00E74E48" w:rsidRDefault="00F4063B" w:rsidP="00847571">
      <w:r>
        <w:t xml:space="preserve">A person should normally have attended at least twelve Recovery for Life groups before being considered to host a meeting. </w:t>
      </w:r>
      <w:r w:rsidR="00427B73">
        <w:t>They should also normally have been in recovery for at least twelve months. They should</w:t>
      </w:r>
      <w:r>
        <w:t xml:space="preserve"> have completed the steps in the Recovery for Life 12 Step Book and have worked through those steps with a sponsor or spiritual advisor who has knowledge and understanding of the 12 Steps.</w:t>
      </w:r>
      <w:r w:rsidR="00427B73">
        <w:t xml:space="preserve"> Alternatively, a person may be considered if they have completed the 12 Steps in another recognised 12-step fellowship, have attended at least twelve Recovery for Life meetings, and have been in recovery for at least twelve months.</w:t>
      </w:r>
    </w:p>
    <w:p w14:paraId="1560B7EB" w14:textId="77777777" w:rsidR="009F2B95" w:rsidRDefault="009F2B95">
      <w:pPr>
        <w:rPr>
          <w:lang w:eastAsia="en-GB"/>
        </w:rPr>
      </w:pPr>
      <w:r>
        <w:t>If someone has missed out any of the Recovery for Life 12 Steps, they are not advised to host a meeting until they have completed the full step process with appropriate support.</w:t>
      </w:r>
    </w:p>
    <w:p w14:paraId="430ADF99" w14:textId="77777777" w:rsidR="00620A8B" w:rsidRDefault="00620A8B">
      <w:pPr>
        <w:pStyle w:val="Heading1"/>
        <w:rPr>
          <w:rFonts w:asciiTheme="minorHAnsi" w:hAnsiTheme="minorHAnsi" w:cstheme="minorBidi"/>
          <w:lang w:eastAsia="en-GB"/>
        </w:rPr>
      </w:pPr>
      <w:r>
        <w:rPr>
          <w:rFonts w:asciiTheme="minorHAnsi" w:hAnsiTheme="minorHAnsi" w:cstheme="minorBidi"/>
        </w:rPr>
        <w:lastRenderedPageBreak/>
        <w:t>Recommended Qualities of a Host</w:t>
      </w:r>
    </w:p>
    <w:p w14:paraId="474F85F7" w14:textId="77777777" w:rsidR="00620A8B" w:rsidRDefault="00620A8B" w:rsidP="00620A8B">
      <w:pPr>
        <w:pStyle w:val="ListParagraph"/>
        <w:numPr>
          <w:ilvl w:val="0"/>
          <w:numId w:val="3"/>
        </w:numPr>
      </w:pPr>
      <w:r w:rsidRPr="00620A8B">
        <w:rPr>
          <w:b/>
          <w:bCs/>
        </w:rPr>
        <w:t>A sincere commitment to recovery:</w:t>
      </w:r>
      <w:r>
        <w:t xml:space="preserve"> The host should be actively walking in recovery and willing to keep growing.</w:t>
      </w:r>
    </w:p>
    <w:p w14:paraId="50D33FA7" w14:textId="77777777" w:rsidR="00620A8B" w:rsidRDefault="00620A8B" w:rsidP="00620A8B">
      <w:pPr>
        <w:pStyle w:val="ListParagraph"/>
        <w:numPr>
          <w:ilvl w:val="0"/>
          <w:numId w:val="3"/>
        </w:numPr>
      </w:pPr>
      <w:r>
        <w:rPr>
          <w:b/>
          <w:bCs/>
        </w:rPr>
        <w:t>A faith-centred attitude:</w:t>
      </w:r>
      <w:r>
        <w:t xml:space="preserve"> The host should respect the Christian spiritual foundation of Recovery for Life and be open to prayer, scripture, grace, forgiveness, and God’s guidance.</w:t>
      </w:r>
    </w:p>
    <w:p w14:paraId="533DCB39" w14:textId="77777777" w:rsidR="00620A8B" w:rsidRDefault="00620A8B" w:rsidP="00620A8B">
      <w:pPr>
        <w:pStyle w:val="ListParagraph"/>
        <w:numPr>
          <w:ilvl w:val="0"/>
          <w:numId w:val="3"/>
        </w:numPr>
      </w:pPr>
      <w:r>
        <w:rPr>
          <w:b/>
          <w:bCs/>
        </w:rPr>
        <w:t>Humility:</w:t>
      </w:r>
      <w:r>
        <w:t xml:space="preserve"> The host should serve rather than dominate, listen rather than lecture, and avoid presenting themselves as above others.</w:t>
      </w:r>
    </w:p>
    <w:p w14:paraId="04AA3695" w14:textId="77777777" w:rsidR="00620A8B" w:rsidRDefault="00620A8B" w:rsidP="00620A8B">
      <w:pPr>
        <w:pStyle w:val="ListParagraph"/>
        <w:numPr>
          <w:ilvl w:val="0"/>
          <w:numId w:val="3"/>
        </w:numPr>
      </w:pPr>
      <w:r>
        <w:rPr>
          <w:b/>
          <w:bCs/>
        </w:rPr>
        <w:t>Reliability:</w:t>
      </w:r>
      <w:r>
        <w:t xml:space="preserve"> The host should attend regularly, prepare where needed, and communicate clearly if they are unavailable.</w:t>
      </w:r>
    </w:p>
    <w:p w14:paraId="10FCA2B0" w14:textId="77777777" w:rsidR="00620A8B" w:rsidRDefault="00620A8B" w:rsidP="00620A8B">
      <w:pPr>
        <w:pStyle w:val="ListParagraph"/>
        <w:numPr>
          <w:ilvl w:val="0"/>
          <w:numId w:val="3"/>
        </w:numPr>
      </w:pPr>
      <w:r>
        <w:rPr>
          <w:b/>
          <w:bCs/>
        </w:rPr>
        <w:t>Good boundaries:</w:t>
      </w:r>
      <w:r>
        <w:t xml:space="preserve"> The host should understand confidentiality, safeguarding, appropriate conduct, and the limits of their role.</w:t>
      </w:r>
    </w:p>
    <w:p w14:paraId="46F9E206" w14:textId="77777777" w:rsidR="00620A8B" w:rsidRDefault="00620A8B" w:rsidP="00620A8B">
      <w:pPr>
        <w:pStyle w:val="ListParagraph"/>
        <w:numPr>
          <w:ilvl w:val="0"/>
          <w:numId w:val="3"/>
        </w:numPr>
      </w:pPr>
      <w:r>
        <w:rPr>
          <w:b/>
          <w:bCs/>
        </w:rPr>
        <w:t>Compassion and patience:</w:t>
      </w:r>
      <w:r>
        <w:t xml:space="preserve"> The host should welcome people with kindness, especially those who feel ashamed, anxious, broken, or unsure.</w:t>
      </w:r>
    </w:p>
    <w:p w14:paraId="7B60E0D5" w14:textId="77777777" w:rsidR="00620A8B" w:rsidRDefault="00620A8B" w:rsidP="00620A8B">
      <w:pPr>
        <w:pStyle w:val="ListParagraph"/>
        <w:numPr>
          <w:ilvl w:val="0"/>
          <w:numId w:val="3"/>
        </w:numPr>
      </w:pPr>
      <w:r>
        <w:rPr>
          <w:b/>
          <w:bCs/>
        </w:rPr>
        <w:t>Willingness to be accountable:</w:t>
      </w:r>
      <w:r>
        <w:t xml:space="preserve"> The host should be open to guidance, feedback, support, and review from Recovery for Life leadership or an agreed support team.</w:t>
      </w:r>
    </w:p>
    <w:p w14:paraId="0916D75B" w14:textId="77777777" w:rsidR="00620A8B" w:rsidRDefault="00620A8B">
      <w:pPr>
        <w:pStyle w:val="Heading1"/>
        <w:rPr>
          <w:rFonts w:asciiTheme="minorHAnsi" w:hAnsiTheme="minorHAnsi" w:cstheme="minorBidi"/>
          <w:lang w:eastAsia="en-GB"/>
        </w:rPr>
      </w:pPr>
      <w:r>
        <w:rPr>
          <w:rFonts w:asciiTheme="minorHAnsi" w:hAnsiTheme="minorHAnsi" w:cstheme="minorBidi"/>
        </w:rPr>
        <w:t>Who Should Not Host Alone?</w:t>
      </w:r>
    </w:p>
    <w:p w14:paraId="0BB8F065" w14:textId="77777777" w:rsidR="00123D21" w:rsidRPr="00E74E48" w:rsidRDefault="00F4063B" w:rsidP="00CA3A05">
      <w:r>
        <w:t xml:space="preserve">Some people may be better supported in other service roles before hosting a group on their own. This may include someone who is very new to recovery, currently in crisis, unable to keep healthy boundaries, unwilling to follow the Recovery for Life principles, has not yet attended at least twelve Recovery for Life groups, has not </w:t>
      </w:r>
      <w:r w:rsidR="00312A1F">
        <w:t xml:space="preserve">been in recovery for at least twelve months, has not </w:t>
      </w:r>
      <w:r>
        <w:t xml:space="preserve">completed </w:t>
      </w:r>
      <w:r w:rsidR="00312A1F">
        <w:t xml:space="preserve">either </w:t>
      </w:r>
      <w:r>
        <w:t>the Recovery for Life 12 Steps</w:t>
      </w:r>
      <w:r w:rsidR="00312A1F">
        <w:t xml:space="preserve"> or the 12 Steps in another recognised 12-step fellowship</w:t>
      </w:r>
      <w:r>
        <w:t>, or has missed out any of the steps. It may also include someone seeking to use the group for personal attention, control, business, politics, or outside agendas.</w:t>
      </w:r>
    </w:p>
    <w:p w14:paraId="220AD823" w14:textId="77777777" w:rsidR="00620A8B" w:rsidRDefault="00620A8B">
      <w:pPr>
        <w:pStyle w:val="Heading1"/>
        <w:rPr>
          <w:rFonts w:asciiTheme="minorHAnsi" w:hAnsiTheme="minorHAnsi" w:cstheme="minorBidi"/>
          <w:lang w:eastAsia="en-GB"/>
        </w:rPr>
      </w:pPr>
      <w:r>
        <w:rPr>
          <w:rFonts w:asciiTheme="minorHAnsi" w:hAnsiTheme="minorHAnsi" w:cstheme="minorBidi"/>
        </w:rPr>
        <w:t>Training, Support, and Accountability</w:t>
      </w:r>
    </w:p>
    <w:p w14:paraId="6E6653CE" w14:textId="77777777" w:rsidR="00123D21" w:rsidRPr="00E74E48" w:rsidRDefault="00F4063B" w:rsidP="000A54D6">
      <w:r>
        <w:t xml:space="preserve">Hosts should not be left to carry the responsibility alone. Where possible, each host should receive basic guidance on the Recovery for Life principles, confidentiality, safeguarding, meeting format, dealing with difficult situations, and knowing when to ask for help. </w:t>
      </w:r>
      <w:r w:rsidR="007F2FAB">
        <w:t xml:space="preserve">Each host should also maintain regular one-to-one discussion with their sponsor or spiritual advisor, especially when difficult issues are happening in their own life. </w:t>
      </w:r>
      <w:r>
        <w:t>Regular check-ins, prayer support, and honest review help protect both the host and the group.</w:t>
      </w:r>
    </w:p>
    <w:p w14:paraId="3E3FD949" w14:textId="77777777" w:rsidR="00620A8B" w:rsidRDefault="00620A8B">
      <w:pPr>
        <w:pStyle w:val="Heading1"/>
        <w:rPr>
          <w:rFonts w:asciiTheme="minorHAnsi" w:hAnsiTheme="minorHAnsi" w:cstheme="minorBidi"/>
          <w:lang w:eastAsia="en-GB"/>
        </w:rPr>
      </w:pPr>
      <w:r>
        <w:rPr>
          <w:rFonts w:asciiTheme="minorHAnsi" w:hAnsiTheme="minorHAnsi" w:cstheme="minorBidi"/>
        </w:rPr>
        <w:lastRenderedPageBreak/>
        <w:t>Suggested Approval Process</w:t>
      </w:r>
    </w:p>
    <w:p w14:paraId="16D80399" w14:textId="77777777" w:rsidR="009933A0" w:rsidRDefault="009933A0" w:rsidP="009933A0">
      <w:pPr>
        <w:pStyle w:val="ListParagraph"/>
        <w:numPr>
          <w:ilvl w:val="0"/>
          <w:numId w:val="4"/>
        </w:numPr>
      </w:pPr>
      <w:r>
        <w:t>The person expresses interest in hosting or is invited to consider the role.</w:t>
      </w:r>
    </w:p>
    <w:p w14:paraId="780EBC67" w14:textId="77777777" w:rsidR="009933A0" w:rsidRDefault="009933A0" w:rsidP="009933A0">
      <w:pPr>
        <w:pStyle w:val="ListParagraph"/>
        <w:numPr>
          <w:ilvl w:val="0"/>
          <w:numId w:val="4"/>
        </w:numPr>
      </w:pPr>
      <w:r>
        <w:t>A conversation takes place with Recovery for Life leadership or an agreed support person.</w:t>
      </w:r>
    </w:p>
    <w:p w14:paraId="685EA19E" w14:textId="77777777" w:rsidR="009933A0" w:rsidRDefault="009933A0" w:rsidP="009933A0">
      <w:pPr>
        <w:pStyle w:val="ListParagraph"/>
        <w:numPr>
          <w:ilvl w:val="0"/>
          <w:numId w:val="4"/>
        </w:numPr>
      </w:pPr>
      <w:r>
        <w:t>The person’s recovery experience, faith commitment, character, boundaries, and availability are considered prayerfully and respectfully.</w:t>
      </w:r>
    </w:p>
    <w:p w14:paraId="116B2150" w14:textId="77777777" w:rsidR="009933A0" w:rsidRDefault="009933A0" w:rsidP="009933A0">
      <w:pPr>
        <w:pStyle w:val="ListParagraph"/>
        <w:numPr>
          <w:ilvl w:val="0"/>
          <w:numId w:val="4"/>
        </w:numPr>
      </w:pPr>
      <w:r>
        <w:t>The person confirms that they have attended at least twelve Recovery for Life groups.</w:t>
      </w:r>
    </w:p>
    <w:p w14:paraId="20F7643E" w14:textId="77777777" w:rsidR="00123D21" w:rsidRPr="00E6609B" w:rsidRDefault="00F4063B" w:rsidP="00E6609B">
      <w:pPr>
        <w:pStyle w:val="ListParagraph"/>
        <w:numPr>
          <w:ilvl w:val="0"/>
          <w:numId w:val="4"/>
        </w:numPr>
      </w:pPr>
      <w:r w:rsidRPr="00E6609B">
        <w:t>The person confirms that they have completed the Recovery for Life 12 Steps in the 12 Step Book with a sponsor or spiritual advisor who understands the 12 Steps</w:t>
      </w:r>
      <w:r w:rsidR="00E6609B">
        <w:t>, or that they have completed the 12 Steps in another recognised 12-step fellowship</w:t>
      </w:r>
      <w:r w:rsidRPr="00E6609B">
        <w:t>.</w:t>
      </w:r>
    </w:p>
    <w:p w14:paraId="1C91DAB0" w14:textId="77777777" w:rsidR="00E6609B" w:rsidRDefault="00E6609B" w:rsidP="00E6609B">
      <w:pPr>
        <w:pStyle w:val="ListParagraph"/>
        <w:numPr>
          <w:ilvl w:val="0"/>
          <w:numId w:val="4"/>
        </w:numPr>
      </w:pPr>
      <w:r>
        <w:t>The person confirms that they have been in recovery for at least twelve months.</w:t>
      </w:r>
    </w:p>
    <w:p w14:paraId="0237675A" w14:textId="77777777" w:rsidR="009933A0" w:rsidRDefault="009933A0" w:rsidP="009933A0">
      <w:pPr>
        <w:pStyle w:val="ListParagraph"/>
        <w:numPr>
          <w:ilvl w:val="0"/>
          <w:numId w:val="4"/>
        </w:numPr>
      </w:pPr>
      <w:r>
        <w:t>The person receives guidance on the group format, principles, safeguarding, confidentiality, and support process.</w:t>
      </w:r>
    </w:p>
    <w:p w14:paraId="22848778" w14:textId="77777777" w:rsidR="009933A0" w:rsidRDefault="009933A0" w:rsidP="009933A0">
      <w:pPr>
        <w:pStyle w:val="ListParagraph"/>
        <w:numPr>
          <w:ilvl w:val="0"/>
          <w:numId w:val="4"/>
        </w:numPr>
      </w:pPr>
      <w:r>
        <w:t>The person begins hosting with ongoing support, review, accountability, and regular one-to-one discussion with their sponsor or spiritual advisor.</w:t>
      </w:r>
    </w:p>
    <w:p w14:paraId="63A2A0F6" w14:textId="77777777" w:rsidR="00620A8B" w:rsidRDefault="00620A8B">
      <w:pPr>
        <w:pStyle w:val="Heading1"/>
        <w:rPr>
          <w:rFonts w:asciiTheme="minorHAnsi" w:hAnsiTheme="minorHAnsi" w:cstheme="minorBidi"/>
          <w:lang w:eastAsia="en-GB"/>
        </w:rPr>
      </w:pPr>
      <w:r>
        <w:rPr>
          <w:rFonts w:asciiTheme="minorHAnsi" w:hAnsiTheme="minorHAnsi" w:cstheme="minorBidi"/>
        </w:rPr>
        <w:t>The Heart of Hosting</w:t>
      </w:r>
    </w:p>
    <w:p w14:paraId="167184F2" w14:textId="77777777" w:rsidR="00123D21" w:rsidRDefault="00FC5D3B" w:rsidP="00A87475">
      <w:r>
        <w:t>A good host is not someone who has arrived, but someone who is willing to walk with others. Hosting is an act of service, not status. The aim is to help people feel safe enough to be honest, supported enough to keep going, and hopeful enough to believe that healing, freedom, and restoration are possible with God’s help and the encouragement of others.</w:t>
      </w:r>
    </w:p>
    <w:p w14:paraId="00E02D1C" w14:textId="77777777" w:rsidR="00E95BF8" w:rsidRPr="00E95BF8" w:rsidRDefault="00E95BF8" w:rsidP="00E95BF8">
      <w:pPr>
        <w:rPr>
          <w:b/>
          <w:bCs/>
        </w:rPr>
      </w:pPr>
      <w:r w:rsidRPr="00E95BF8">
        <w:rPr>
          <w:b/>
          <w:bCs/>
        </w:rPr>
        <w:t>© 2026 The Life Recovery Fellowship C.I.C. Registered Community Interest Company. All rights reserved.</w:t>
      </w:r>
    </w:p>
    <w:p w14:paraId="272E65A2" w14:textId="77777777" w:rsidR="001216FA" w:rsidRDefault="001216FA" w:rsidP="00A87475"/>
    <w:p w14:paraId="56B343E1" w14:textId="77777777" w:rsidR="001216FA" w:rsidRDefault="001216FA" w:rsidP="00A87475"/>
    <w:p w14:paraId="5098BB98" w14:textId="77777777" w:rsidR="001216FA" w:rsidRDefault="001216FA" w:rsidP="00A87475"/>
    <w:p w14:paraId="532A9B3A" w14:textId="77777777" w:rsidR="001216FA" w:rsidRDefault="001216FA" w:rsidP="00A87475"/>
    <w:p w14:paraId="0D558F4F" w14:textId="77777777" w:rsidR="001216FA" w:rsidRDefault="001216FA" w:rsidP="00A87475"/>
    <w:p w14:paraId="69B5EA7A" w14:textId="77777777" w:rsidR="001216FA" w:rsidRDefault="001216FA" w:rsidP="00A87475"/>
    <w:p w14:paraId="7AD68A1A" w14:textId="77777777" w:rsidR="001216FA" w:rsidRDefault="001216FA" w:rsidP="00A87475"/>
    <w:p w14:paraId="3EC0B260" w14:textId="77777777" w:rsidR="001216FA" w:rsidRPr="00E74E48" w:rsidRDefault="001216FA" w:rsidP="00A87475"/>
    <w:sectPr w:rsidR="001216FA" w:rsidRPr="00E74E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F6F70"/>
    <w:multiLevelType w:val="multilevel"/>
    <w:tmpl w:val="E2FA4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F77FB9"/>
    <w:multiLevelType w:val="multilevel"/>
    <w:tmpl w:val="482E7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177FD6"/>
    <w:multiLevelType w:val="multilevel"/>
    <w:tmpl w:val="0C0CA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AD4B28"/>
    <w:multiLevelType w:val="multilevel"/>
    <w:tmpl w:val="0154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0062BF"/>
    <w:multiLevelType w:val="multilevel"/>
    <w:tmpl w:val="1B609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4F47809"/>
    <w:multiLevelType w:val="multilevel"/>
    <w:tmpl w:val="A7389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65789D"/>
    <w:multiLevelType w:val="multilevel"/>
    <w:tmpl w:val="D9BED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1F45C2"/>
    <w:multiLevelType w:val="multilevel"/>
    <w:tmpl w:val="AD369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CB5559"/>
    <w:multiLevelType w:val="multilevel"/>
    <w:tmpl w:val="E08E5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F967E4"/>
    <w:multiLevelType w:val="multilevel"/>
    <w:tmpl w:val="D6E81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0A1ABF"/>
    <w:multiLevelType w:val="multilevel"/>
    <w:tmpl w:val="A6A48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0490840">
    <w:abstractNumId w:val="7"/>
  </w:num>
  <w:num w:numId="2" w16cid:durableId="749037972">
    <w:abstractNumId w:val="9"/>
  </w:num>
  <w:num w:numId="3" w16cid:durableId="1235046404">
    <w:abstractNumId w:val="6"/>
  </w:num>
  <w:num w:numId="4" w16cid:durableId="783693290">
    <w:abstractNumId w:val="5"/>
  </w:num>
  <w:num w:numId="5" w16cid:durableId="550194412">
    <w:abstractNumId w:val="8"/>
  </w:num>
  <w:num w:numId="6" w16cid:durableId="858928643">
    <w:abstractNumId w:val="10"/>
  </w:num>
  <w:num w:numId="7" w16cid:durableId="1480609879">
    <w:abstractNumId w:val="3"/>
  </w:num>
  <w:num w:numId="8" w16cid:durableId="1571580628">
    <w:abstractNumId w:val="1"/>
  </w:num>
  <w:num w:numId="9" w16cid:durableId="1067266988">
    <w:abstractNumId w:val="0"/>
  </w:num>
  <w:num w:numId="10" w16cid:durableId="600532987">
    <w:abstractNumId w:val="2"/>
  </w:num>
  <w:num w:numId="11" w16cid:durableId="13706445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D21"/>
    <w:rsid w:val="00051E7A"/>
    <w:rsid w:val="00080C14"/>
    <w:rsid w:val="000E68DA"/>
    <w:rsid w:val="001216FA"/>
    <w:rsid w:val="00123D21"/>
    <w:rsid w:val="00131910"/>
    <w:rsid w:val="001F33F5"/>
    <w:rsid w:val="00247E69"/>
    <w:rsid w:val="00312A1F"/>
    <w:rsid w:val="003B40D0"/>
    <w:rsid w:val="00404649"/>
    <w:rsid w:val="00427B73"/>
    <w:rsid w:val="00447F12"/>
    <w:rsid w:val="00450B2B"/>
    <w:rsid w:val="004A43CB"/>
    <w:rsid w:val="004F18B8"/>
    <w:rsid w:val="004F2512"/>
    <w:rsid w:val="005C4B24"/>
    <w:rsid w:val="00620A8B"/>
    <w:rsid w:val="00797E25"/>
    <w:rsid w:val="007E3D80"/>
    <w:rsid w:val="007F2FAB"/>
    <w:rsid w:val="00881FEB"/>
    <w:rsid w:val="008F2276"/>
    <w:rsid w:val="00904D1A"/>
    <w:rsid w:val="00974022"/>
    <w:rsid w:val="009933A0"/>
    <w:rsid w:val="009B587F"/>
    <w:rsid w:val="009F2B95"/>
    <w:rsid w:val="00AE7300"/>
    <w:rsid w:val="00AE7328"/>
    <w:rsid w:val="00BA5E82"/>
    <w:rsid w:val="00C8365E"/>
    <w:rsid w:val="00E6609B"/>
    <w:rsid w:val="00E74E48"/>
    <w:rsid w:val="00E95BF8"/>
    <w:rsid w:val="00EB2134"/>
    <w:rsid w:val="00EC47B9"/>
    <w:rsid w:val="00F24BCC"/>
    <w:rsid w:val="00F4063B"/>
    <w:rsid w:val="00FB5A96"/>
    <w:rsid w:val="00FC5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43C3D"/>
  <w15:chartTrackingRefBased/>
  <w15:docId w15:val="{50D0C1D7-7A94-40BC-884F-E352E9AC8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D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3D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D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D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3D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3D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D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D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D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D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3D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D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D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D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3D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D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D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D21"/>
    <w:rPr>
      <w:rFonts w:eastAsiaTheme="majorEastAsia" w:cstheme="majorBidi"/>
      <w:color w:val="272727" w:themeColor="text1" w:themeTint="D8"/>
    </w:rPr>
  </w:style>
  <w:style w:type="paragraph" w:styleId="Title">
    <w:name w:val="Title"/>
    <w:basedOn w:val="Normal"/>
    <w:next w:val="Normal"/>
    <w:link w:val="TitleChar"/>
    <w:uiPriority w:val="10"/>
    <w:qFormat/>
    <w:rsid w:val="00123D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D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D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D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D21"/>
    <w:pPr>
      <w:spacing w:before="160"/>
      <w:jc w:val="center"/>
    </w:pPr>
    <w:rPr>
      <w:i/>
      <w:iCs/>
      <w:color w:val="404040" w:themeColor="text1" w:themeTint="BF"/>
    </w:rPr>
  </w:style>
  <w:style w:type="character" w:customStyle="1" w:styleId="QuoteChar">
    <w:name w:val="Quote Char"/>
    <w:basedOn w:val="DefaultParagraphFont"/>
    <w:link w:val="Quote"/>
    <w:uiPriority w:val="29"/>
    <w:rsid w:val="00123D21"/>
    <w:rPr>
      <w:i/>
      <w:iCs/>
      <w:color w:val="404040" w:themeColor="text1" w:themeTint="BF"/>
    </w:rPr>
  </w:style>
  <w:style w:type="paragraph" w:styleId="ListParagraph">
    <w:name w:val="List Paragraph"/>
    <w:basedOn w:val="Normal"/>
    <w:uiPriority w:val="34"/>
    <w:qFormat/>
    <w:rsid w:val="00123D21"/>
    <w:pPr>
      <w:ind w:left="720"/>
      <w:contextualSpacing/>
    </w:pPr>
  </w:style>
  <w:style w:type="character" w:styleId="IntenseEmphasis">
    <w:name w:val="Intense Emphasis"/>
    <w:basedOn w:val="DefaultParagraphFont"/>
    <w:uiPriority w:val="21"/>
    <w:qFormat/>
    <w:rsid w:val="00123D21"/>
    <w:rPr>
      <w:i/>
      <w:iCs/>
      <w:color w:val="0F4761" w:themeColor="accent1" w:themeShade="BF"/>
    </w:rPr>
  </w:style>
  <w:style w:type="paragraph" w:styleId="IntenseQuote">
    <w:name w:val="Intense Quote"/>
    <w:basedOn w:val="Normal"/>
    <w:next w:val="Normal"/>
    <w:link w:val="IntenseQuoteChar"/>
    <w:uiPriority w:val="30"/>
    <w:qFormat/>
    <w:rsid w:val="00123D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3D21"/>
    <w:rPr>
      <w:i/>
      <w:iCs/>
      <w:color w:val="0F4761" w:themeColor="accent1" w:themeShade="BF"/>
    </w:rPr>
  </w:style>
  <w:style w:type="character" w:styleId="IntenseReference">
    <w:name w:val="Intense Reference"/>
    <w:basedOn w:val="DefaultParagraphFont"/>
    <w:uiPriority w:val="32"/>
    <w:qFormat/>
    <w:rsid w:val="00123D21"/>
    <w:rPr>
      <w:b/>
      <w:bCs/>
      <w:smallCaps/>
      <w:color w:val="0F4761" w:themeColor="accent1" w:themeShade="BF"/>
      <w:spacing w:val="5"/>
    </w:rPr>
  </w:style>
  <w:style w:type="character" w:styleId="BookTitle">
    <w:name w:val="Book Title"/>
    <w:basedOn w:val="DefaultParagraphFont"/>
    <w:uiPriority w:val="33"/>
    <w:qFormat/>
    <w:rsid w:val="00123D21"/>
    <w:rPr>
      <w:b/>
      <w:bCs/>
      <w:i/>
      <w:iCs/>
      <w:spacing w:val="5"/>
    </w:rPr>
  </w:style>
  <w:style w:type="paragraph" w:styleId="Caption">
    <w:name w:val="caption"/>
    <w:basedOn w:val="Normal"/>
    <w:next w:val="Normal"/>
    <w:uiPriority w:val="35"/>
    <w:semiHidden/>
    <w:unhideWhenUsed/>
    <w:qFormat/>
    <w:rsid w:val="00123D21"/>
    <w:pPr>
      <w:spacing w:after="200" w:line="240" w:lineRule="auto"/>
    </w:pPr>
    <w:rPr>
      <w:i/>
      <w:iCs/>
      <w:color w:val="0E2841" w:themeColor="text2"/>
      <w:sz w:val="18"/>
      <w:szCs w:val="18"/>
    </w:rPr>
  </w:style>
  <w:style w:type="character" w:styleId="Emphasis">
    <w:name w:val="Emphasis"/>
    <w:basedOn w:val="DefaultParagraphFont"/>
    <w:uiPriority w:val="20"/>
    <w:qFormat/>
    <w:rsid w:val="00123D21"/>
    <w:rPr>
      <w:i/>
      <w:iCs/>
    </w:rPr>
  </w:style>
  <w:style w:type="paragraph" w:styleId="NoSpacing">
    <w:name w:val="No Spacing"/>
    <w:uiPriority w:val="1"/>
    <w:qFormat/>
    <w:rsid w:val="00123D21"/>
    <w:pPr>
      <w:spacing w:after="0" w:line="240" w:lineRule="auto"/>
    </w:pPr>
  </w:style>
  <w:style w:type="character" w:styleId="Strong">
    <w:name w:val="Strong"/>
    <w:basedOn w:val="DefaultParagraphFont"/>
    <w:uiPriority w:val="22"/>
    <w:qFormat/>
    <w:rsid w:val="00123D21"/>
    <w:rPr>
      <w:b/>
      <w:bCs/>
    </w:rPr>
  </w:style>
  <w:style w:type="character" w:styleId="SubtleEmphasis">
    <w:name w:val="Subtle Emphasis"/>
    <w:basedOn w:val="DefaultParagraphFont"/>
    <w:uiPriority w:val="19"/>
    <w:qFormat/>
    <w:rsid w:val="00123D21"/>
    <w:rPr>
      <w:i/>
      <w:iCs/>
      <w:color w:val="404040" w:themeColor="text1" w:themeTint="BF"/>
    </w:rPr>
  </w:style>
  <w:style w:type="character" w:styleId="SubtleReference">
    <w:name w:val="Subtle Reference"/>
    <w:basedOn w:val="DefaultParagraphFont"/>
    <w:uiPriority w:val="31"/>
    <w:qFormat/>
    <w:rsid w:val="00123D21"/>
    <w:rPr>
      <w:smallCaps/>
      <w:color w:val="5A5A5A" w:themeColor="text1" w:themeTint="A5"/>
    </w:rPr>
  </w:style>
  <w:style w:type="paragraph" w:styleId="TOCHeading">
    <w:name w:val="TOC Heading"/>
    <w:basedOn w:val="Heading1"/>
    <w:next w:val="Normal"/>
    <w:uiPriority w:val="39"/>
    <w:semiHidden/>
    <w:unhideWhenUsed/>
    <w:qFormat/>
    <w:rsid w:val="00123D21"/>
    <w:pPr>
      <w:spacing w:before="240" w:after="0"/>
      <w:outlineLvl w:val="9"/>
    </w:pPr>
    <w:rPr>
      <w:sz w:val="32"/>
      <w:szCs w:val="32"/>
    </w:rPr>
  </w:style>
  <w:style w:type="paragraph" w:styleId="NormalWeb">
    <w:name w:val="Normal (Web)"/>
    <w:basedOn w:val="Normal"/>
    <w:uiPriority w:val="99"/>
    <w:semiHidden/>
    <w:unhideWhenUsed/>
    <w:rsid w:val="00123D21"/>
    <w:pPr>
      <w:spacing w:before="100" w:beforeAutospacing="1" w:after="100" w:afterAutospacing="1" w:line="240" w:lineRule="auto"/>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Orr</dc:creator>
  <cp:keywords/>
  <dc:description/>
  <cp:lastModifiedBy>Michael Orr</cp:lastModifiedBy>
  <cp:revision>3</cp:revision>
  <cp:lastPrinted>2026-09-10T09:32:00Z</cp:lastPrinted>
  <dcterms:created xsi:type="dcterms:W3CDTF">2026-09-10T11:16:00Z</dcterms:created>
  <dcterms:modified xsi:type="dcterms:W3CDTF">2026-09-10T11:29:00Z</dcterms:modified>
</cp:coreProperties>
</file>